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60" w:rsidRDefault="00282E60" w:rsidP="00B3344D">
      <w:pPr>
        <w:jc w:val="center"/>
        <w:rPr>
          <w:rFonts w:ascii="黑体" w:eastAsia="黑体" w:hAnsi="黑体"/>
          <w:b/>
          <w:sz w:val="32"/>
          <w:szCs w:val="32"/>
        </w:rPr>
      </w:pPr>
    </w:p>
    <w:p w:rsidR="00B3344D" w:rsidRPr="00282E60" w:rsidRDefault="00B3344D" w:rsidP="00B3344D">
      <w:pPr>
        <w:jc w:val="center"/>
        <w:rPr>
          <w:rFonts w:ascii="黑体" w:eastAsia="黑体" w:hAnsi="黑体"/>
          <w:b/>
          <w:sz w:val="32"/>
          <w:szCs w:val="32"/>
        </w:rPr>
      </w:pPr>
      <w:r w:rsidRPr="00282E60">
        <w:rPr>
          <w:rFonts w:ascii="黑体" w:eastAsia="黑体" w:hAnsi="黑体" w:hint="eastAsia"/>
          <w:b/>
          <w:sz w:val="32"/>
          <w:szCs w:val="32"/>
        </w:rPr>
        <w:t>公示内容</w:t>
      </w:r>
    </w:p>
    <w:p w:rsidR="00B3344D" w:rsidRPr="00644ED2" w:rsidRDefault="00B3344D" w:rsidP="00B3344D"/>
    <w:p w:rsidR="00EE480B" w:rsidRPr="00361E7E" w:rsidRDefault="00EE480B" w:rsidP="00361E7E">
      <w:pPr>
        <w:spacing w:line="440" w:lineRule="exact"/>
        <w:rPr>
          <w:rFonts w:ascii="宋体" w:hAnsi="宋体"/>
          <w:sz w:val="28"/>
          <w:szCs w:val="28"/>
        </w:rPr>
      </w:pPr>
      <w:r w:rsidRPr="00361E7E">
        <w:rPr>
          <w:rFonts w:ascii="宋体" w:hAnsi="宋体" w:hint="eastAsia"/>
          <w:b/>
          <w:sz w:val="28"/>
          <w:szCs w:val="28"/>
        </w:rPr>
        <w:t>项目名称：</w:t>
      </w:r>
      <w:r w:rsidR="00C272BA" w:rsidRPr="00361E7E">
        <w:rPr>
          <w:rFonts w:ascii="宋体" w:hAnsi="宋体" w:hint="eastAsia"/>
          <w:sz w:val="28"/>
          <w:szCs w:val="28"/>
        </w:rPr>
        <w:t>基于核</w:t>
      </w:r>
      <w:r w:rsidR="00C272BA" w:rsidRPr="00361E7E">
        <w:rPr>
          <w:rFonts w:ascii="宋体" w:hAnsi="宋体" w:hint="eastAsia"/>
          <w:color w:val="000000"/>
          <w:sz w:val="28"/>
          <w:szCs w:val="28"/>
        </w:rPr>
        <w:t>自旋</w:t>
      </w:r>
      <w:r w:rsidR="00C272BA" w:rsidRPr="00361E7E">
        <w:rPr>
          <w:rFonts w:ascii="宋体" w:hAnsi="宋体" w:hint="eastAsia"/>
          <w:sz w:val="28"/>
          <w:szCs w:val="28"/>
        </w:rPr>
        <w:t>的量子模拟与量子控制</w:t>
      </w:r>
    </w:p>
    <w:p w:rsidR="00EE480B" w:rsidRPr="00361E7E" w:rsidRDefault="00EE480B" w:rsidP="00361E7E">
      <w:pPr>
        <w:spacing w:line="440" w:lineRule="exact"/>
        <w:rPr>
          <w:rFonts w:ascii="宋体" w:hAnsi="宋体"/>
          <w:sz w:val="28"/>
          <w:szCs w:val="28"/>
        </w:rPr>
      </w:pPr>
      <w:r w:rsidRPr="00361E7E">
        <w:rPr>
          <w:rFonts w:ascii="宋体" w:hAnsi="宋体" w:hint="eastAsia"/>
          <w:b/>
          <w:sz w:val="28"/>
          <w:szCs w:val="28"/>
        </w:rPr>
        <w:t>主要完成人</w:t>
      </w:r>
      <w:r w:rsidRPr="00361E7E">
        <w:rPr>
          <w:rFonts w:ascii="宋体" w:hAnsi="宋体" w:hint="eastAsia"/>
          <w:sz w:val="28"/>
          <w:szCs w:val="28"/>
        </w:rPr>
        <w:t>：</w:t>
      </w:r>
      <w:proofErr w:type="gramStart"/>
      <w:r w:rsidR="00C272BA" w:rsidRPr="00361E7E">
        <w:rPr>
          <w:rFonts w:ascii="宋体" w:hAnsi="宋体" w:hint="eastAsia"/>
          <w:color w:val="000000"/>
          <w:sz w:val="28"/>
          <w:szCs w:val="28"/>
        </w:rPr>
        <w:t>彭</w:t>
      </w:r>
      <w:proofErr w:type="gramEnd"/>
      <w:r w:rsidR="00C272BA" w:rsidRPr="00361E7E">
        <w:rPr>
          <w:rFonts w:ascii="宋体" w:hAnsi="宋体" w:hint="eastAsia"/>
          <w:color w:val="000000"/>
          <w:sz w:val="28"/>
          <w:szCs w:val="28"/>
        </w:rPr>
        <w:t>新华，罗智煌，江敏，</w:t>
      </w:r>
      <w:r w:rsidR="00C272BA" w:rsidRPr="00361E7E">
        <w:rPr>
          <w:rFonts w:ascii="宋体" w:hAnsi="宋体" w:hint="eastAsia"/>
          <w:sz w:val="28"/>
          <w:szCs w:val="28"/>
        </w:rPr>
        <w:t>孔令欣，</w:t>
      </w:r>
      <w:proofErr w:type="gramStart"/>
      <w:r w:rsidR="00C272BA" w:rsidRPr="00361E7E">
        <w:rPr>
          <w:rFonts w:ascii="宋体" w:hAnsi="宋体"/>
          <w:sz w:val="28"/>
          <w:szCs w:val="28"/>
        </w:rPr>
        <w:t>万义顿</w:t>
      </w:r>
      <w:proofErr w:type="gramEnd"/>
    </w:p>
    <w:p w:rsidR="00EE480B" w:rsidRPr="004900F5" w:rsidRDefault="00EE480B" w:rsidP="00361E7E">
      <w:pPr>
        <w:spacing w:line="440" w:lineRule="exact"/>
        <w:rPr>
          <w:rFonts w:eastAsia="仿宋_GB2312"/>
          <w:sz w:val="28"/>
        </w:rPr>
      </w:pPr>
      <w:r w:rsidRPr="00361E7E">
        <w:rPr>
          <w:rFonts w:ascii="宋体" w:hAnsi="宋体" w:hint="eastAsia"/>
          <w:b/>
          <w:sz w:val="28"/>
          <w:szCs w:val="28"/>
        </w:rPr>
        <w:t>项目简介：</w:t>
      </w:r>
      <w:r w:rsidR="004900F5" w:rsidRPr="00361E7E">
        <w:rPr>
          <w:rFonts w:ascii="宋体" w:hAnsi="宋体" w:hint="eastAsia"/>
          <w:color w:val="000000"/>
          <w:sz w:val="28"/>
          <w:szCs w:val="28"/>
        </w:rPr>
        <w:t>量子模拟与量子控制是面向国家在量子信息科学技术领域重大需求的极为重要的研究方向。实现高精度的量子控制和有用的量子模拟是这一领域不断追求的重要目标之一，也是实现超越经典计算性能的前提基础。</w:t>
      </w:r>
      <w:r w:rsidR="004900F5" w:rsidRPr="00361E7E">
        <w:rPr>
          <w:rFonts w:ascii="宋体" w:hAnsi="宋体" w:hint="eastAsia"/>
          <w:sz w:val="28"/>
          <w:szCs w:val="28"/>
        </w:rPr>
        <w:t>本项目采用基于核磁共振技术，通过精巧的</w:t>
      </w:r>
      <w:r w:rsidR="004900F5" w:rsidRPr="00361E7E">
        <w:rPr>
          <w:rFonts w:ascii="宋体" w:hAnsi="宋体" w:hint="eastAsia"/>
          <w:color w:val="000000"/>
          <w:sz w:val="28"/>
          <w:szCs w:val="28"/>
        </w:rPr>
        <w:t>量子模拟方案设计</w:t>
      </w:r>
      <w:r w:rsidR="004900F5" w:rsidRPr="00361E7E">
        <w:rPr>
          <w:rFonts w:ascii="宋体" w:hAnsi="宋体" w:hint="eastAsia"/>
          <w:sz w:val="28"/>
          <w:szCs w:val="28"/>
        </w:rPr>
        <w:t>和脉冲序列设计，在量子模拟和量子控制方面开展实验研究，取得以下标志性成果。（1）利用量子模拟方法，通过高精度量子控制实验手段，在不需要基态解析解的先验知识下首次识别了一类脱离</w:t>
      </w:r>
      <w:proofErr w:type="gramStart"/>
      <w:r w:rsidR="004900F5" w:rsidRPr="00361E7E">
        <w:rPr>
          <w:rFonts w:ascii="宋体" w:hAnsi="宋体" w:hint="eastAsia"/>
          <w:sz w:val="28"/>
          <w:szCs w:val="28"/>
        </w:rPr>
        <w:t>严格解</w:t>
      </w:r>
      <w:proofErr w:type="gramEnd"/>
      <w:r w:rsidR="004900F5" w:rsidRPr="00361E7E">
        <w:rPr>
          <w:rFonts w:ascii="宋体" w:hAnsi="宋体" w:hint="eastAsia"/>
          <w:sz w:val="28"/>
          <w:szCs w:val="28"/>
        </w:rPr>
        <w:t>二维系统的拓扑相，并实验验证了这类拓扑</w:t>
      </w:r>
      <w:proofErr w:type="gramStart"/>
      <w:r w:rsidR="004900F5" w:rsidRPr="00361E7E">
        <w:rPr>
          <w:rFonts w:ascii="宋体" w:hAnsi="宋体" w:hint="eastAsia"/>
          <w:sz w:val="28"/>
          <w:szCs w:val="28"/>
        </w:rPr>
        <w:t>序存在</w:t>
      </w:r>
      <w:proofErr w:type="gramEnd"/>
      <w:r w:rsidR="004900F5" w:rsidRPr="00361E7E">
        <w:rPr>
          <w:rFonts w:ascii="宋体" w:hAnsi="宋体" w:hint="eastAsia"/>
          <w:sz w:val="28"/>
          <w:szCs w:val="28"/>
        </w:rPr>
        <w:t>的鲁棒性以及相空间中的相变点，向着利用实验手段研究复杂的量子物质和实现拓扑量子计算方向迈出了重要的一步。题为“通过基准矩阵实验探测拓扑序及其相变”的论文发表于2018年2月发表于《自然·物理》杂志。（2）国际上首次实现零磁场核磁共振的普适量</w:t>
      </w:r>
      <w:proofErr w:type="gramStart"/>
      <w:r w:rsidR="004900F5" w:rsidRPr="00361E7E">
        <w:rPr>
          <w:rFonts w:ascii="宋体" w:hAnsi="宋体" w:hint="eastAsia"/>
          <w:sz w:val="28"/>
          <w:szCs w:val="28"/>
        </w:rPr>
        <w:t>子控制</w:t>
      </w:r>
      <w:proofErr w:type="gramEnd"/>
      <w:r w:rsidR="004900F5" w:rsidRPr="00361E7E">
        <w:rPr>
          <w:rFonts w:ascii="宋体" w:hAnsi="宋体" w:hint="eastAsia"/>
          <w:sz w:val="28"/>
          <w:szCs w:val="28"/>
        </w:rPr>
        <w:t>及其保真度评估，该工作自主搭建零磁场核磁共振平台，解决了零磁场环境下核自旋选择性操控这一重要难题，并发展出可用于零磁场自旋体系的量子态层析技术。该工作有望推动零磁场核磁共振在生物、医学及化学领域的应用。题为“实验评估零磁场核磁共振的量子控制”的论文发表于2018年6月15日的《科学· 进展》杂志。</w:t>
      </w:r>
      <w:bookmarkStart w:id="0" w:name="_GoBack"/>
      <w:bookmarkEnd w:id="0"/>
    </w:p>
    <w:sectPr w:rsidR="00EE480B" w:rsidRPr="004900F5" w:rsidSect="006F6A42">
      <w:footerReference w:type="even" r:id="rId6"/>
      <w:footerReference w:type="default" r:id="rId7"/>
      <w:pgSz w:w="11906" w:h="16838" w:code="9"/>
      <w:pgMar w:top="1871" w:right="1503" w:bottom="1871" w:left="1503"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61" w:rsidRDefault="004F0861">
      <w:r>
        <w:separator/>
      </w:r>
    </w:p>
  </w:endnote>
  <w:endnote w:type="continuationSeparator" w:id="0">
    <w:p w:rsidR="004F0861" w:rsidRDefault="004F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10" w:rsidRPr="00A86331" w:rsidRDefault="00A71410" w:rsidP="0044613E">
    <w:pPr>
      <w:pStyle w:val="a6"/>
      <w:framePr w:wrap="around" w:vAnchor="text" w:hAnchor="page" w:x="1645" w:y="-566"/>
      <w:ind w:firstLineChars="100" w:firstLine="280"/>
      <w:rPr>
        <w:rStyle w:val="a7"/>
        <w:rFonts w:ascii="宋体" w:hAnsi="宋体"/>
        <w:sz w:val="28"/>
        <w:szCs w:val="28"/>
      </w:rPr>
    </w:pPr>
  </w:p>
  <w:p w:rsidR="00A71410" w:rsidRDefault="00A71410" w:rsidP="00E564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10" w:rsidRPr="00A86331" w:rsidRDefault="00A71410" w:rsidP="006F6A42">
    <w:pPr>
      <w:pStyle w:val="a6"/>
      <w:framePr w:w="709" w:h="306" w:hRule="exact" w:wrap="around" w:vAnchor="text" w:hAnchor="page" w:x="9244" w:y="-662"/>
      <w:rPr>
        <w:rStyle w:val="a7"/>
        <w:rFonts w:ascii="宋体" w:hAnsi="宋体"/>
        <w:sz w:val="28"/>
        <w:szCs w:val="28"/>
      </w:rPr>
    </w:pPr>
    <w:r>
      <w:rPr>
        <w:rStyle w:val="a7"/>
        <w:rFonts w:ascii="宋体" w:hAnsi="宋体" w:hint="eastAsia"/>
        <w:sz w:val="28"/>
        <w:szCs w:val="28"/>
      </w:rPr>
      <w:t xml:space="preserve">  </w:t>
    </w:r>
    <w:r w:rsidRPr="00A86331">
      <w:rPr>
        <w:rStyle w:val="a7"/>
        <w:rFonts w:ascii="宋体" w:hAnsi="宋体" w:hint="eastAsia"/>
        <w:sz w:val="28"/>
        <w:szCs w:val="28"/>
      </w:rPr>
      <w:t xml:space="preserve">  </w:t>
    </w:r>
  </w:p>
  <w:p w:rsidR="00A71410" w:rsidRDefault="00A71410" w:rsidP="00E564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61" w:rsidRDefault="004F0861">
      <w:r>
        <w:separator/>
      </w:r>
    </w:p>
  </w:footnote>
  <w:footnote w:type="continuationSeparator" w:id="0">
    <w:p w:rsidR="004F0861" w:rsidRDefault="004F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28E"/>
    <w:rsid w:val="00000985"/>
    <w:rsid w:val="00021BB5"/>
    <w:rsid w:val="000616B4"/>
    <w:rsid w:val="000651A3"/>
    <w:rsid w:val="000713FE"/>
    <w:rsid w:val="00083F5F"/>
    <w:rsid w:val="000A1166"/>
    <w:rsid w:val="00100B9A"/>
    <w:rsid w:val="001324DC"/>
    <w:rsid w:val="00132503"/>
    <w:rsid w:val="00143305"/>
    <w:rsid w:val="0015193F"/>
    <w:rsid w:val="0016202A"/>
    <w:rsid w:val="00167A98"/>
    <w:rsid w:val="00174480"/>
    <w:rsid w:val="00183044"/>
    <w:rsid w:val="001A5265"/>
    <w:rsid w:val="002022B9"/>
    <w:rsid w:val="00202EFD"/>
    <w:rsid w:val="00215D81"/>
    <w:rsid w:val="0022321A"/>
    <w:rsid w:val="00226023"/>
    <w:rsid w:val="00240BD8"/>
    <w:rsid w:val="00241E81"/>
    <w:rsid w:val="002630A4"/>
    <w:rsid w:val="002676AE"/>
    <w:rsid w:val="00270D8F"/>
    <w:rsid w:val="00275F2D"/>
    <w:rsid w:val="00282E60"/>
    <w:rsid w:val="002859EB"/>
    <w:rsid w:val="00287122"/>
    <w:rsid w:val="002964ED"/>
    <w:rsid w:val="002A41F9"/>
    <w:rsid w:val="002B454D"/>
    <w:rsid w:val="002C45CB"/>
    <w:rsid w:val="002D25BB"/>
    <w:rsid w:val="002D3684"/>
    <w:rsid w:val="002D45FC"/>
    <w:rsid w:val="002E47BF"/>
    <w:rsid w:val="002E480D"/>
    <w:rsid w:val="003074EA"/>
    <w:rsid w:val="003376E7"/>
    <w:rsid w:val="003428C5"/>
    <w:rsid w:val="0034358C"/>
    <w:rsid w:val="003457C0"/>
    <w:rsid w:val="00361E7E"/>
    <w:rsid w:val="003A10DB"/>
    <w:rsid w:val="003F132E"/>
    <w:rsid w:val="00407EBA"/>
    <w:rsid w:val="0044613E"/>
    <w:rsid w:val="004900F5"/>
    <w:rsid w:val="004976F1"/>
    <w:rsid w:val="004A37E5"/>
    <w:rsid w:val="004D741A"/>
    <w:rsid w:val="004E3160"/>
    <w:rsid w:val="004E4E05"/>
    <w:rsid w:val="004F0861"/>
    <w:rsid w:val="00504519"/>
    <w:rsid w:val="00504F62"/>
    <w:rsid w:val="00547E6B"/>
    <w:rsid w:val="0055530F"/>
    <w:rsid w:val="00564F97"/>
    <w:rsid w:val="005669BC"/>
    <w:rsid w:val="0057015A"/>
    <w:rsid w:val="0057355C"/>
    <w:rsid w:val="00574ED8"/>
    <w:rsid w:val="005D30AA"/>
    <w:rsid w:val="005E781A"/>
    <w:rsid w:val="005F29C7"/>
    <w:rsid w:val="005F622B"/>
    <w:rsid w:val="006328B6"/>
    <w:rsid w:val="00637DF0"/>
    <w:rsid w:val="00652046"/>
    <w:rsid w:val="00653FF6"/>
    <w:rsid w:val="00674E79"/>
    <w:rsid w:val="00675C46"/>
    <w:rsid w:val="006B41F8"/>
    <w:rsid w:val="006E5BCE"/>
    <w:rsid w:val="006F6A42"/>
    <w:rsid w:val="00757905"/>
    <w:rsid w:val="00757FC8"/>
    <w:rsid w:val="0076349D"/>
    <w:rsid w:val="0078773B"/>
    <w:rsid w:val="007C54D4"/>
    <w:rsid w:val="007D37E8"/>
    <w:rsid w:val="007E0166"/>
    <w:rsid w:val="007F30C6"/>
    <w:rsid w:val="007F41C7"/>
    <w:rsid w:val="008559B2"/>
    <w:rsid w:val="008640EE"/>
    <w:rsid w:val="00875973"/>
    <w:rsid w:val="0088166D"/>
    <w:rsid w:val="008829A2"/>
    <w:rsid w:val="008C2AD6"/>
    <w:rsid w:val="008C5FF9"/>
    <w:rsid w:val="008D6014"/>
    <w:rsid w:val="008E24C2"/>
    <w:rsid w:val="00901C5B"/>
    <w:rsid w:val="0091588F"/>
    <w:rsid w:val="00930139"/>
    <w:rsid w:val="0094202A"/>
    <w:rsid w:val="009421E7"/>
    <w:rsid w:val="00961D4B"/>
    <w:rsid w:val="0097111F"/>
    <w:rsid w:val="0097697C"/>
    <w:rsid w:val="00982F14"/>
    <w:rsid w:val="00986B3C"/>
    <w:rsid w:val="009B7548"/>
    <w:rsid w:val="009D06B3"/>
    <w:rsid w:val="00A04F0B"/>
    <w:rsid w:val="00A13782"/>
    <w:rsid w:val="00A142D2"/>
    <w:rsid w:val="00A23EF6"/>
    <w:rsid w:val="00A27901"/>
    <w:rsid w:val="00A55153"/>
    <w:rsid w:val="00A61714"/>
    <w:rsid w:val="00A71410"/>
    <w:rsid w:val="00A7152E"/>
    <w:rsid w:val="00A86331"/>
    <w:rsid w:val="00AA6B4A"/>
    <w:rsid w:val="00AB5005"/>
    <w:rsid w:val="00AD6267"/>
    <w:rsid w:val="00AE1D50"/>
    <w:rsid w:val="00AF20D1"/>
    <w:rsid w:val="00AF3ECF"/>
    <w:rsid w:val="00B01176"/>
    <w:rsid w:val="00B03239"/>
    <w:rsid w:val="00B25752"/>
    <w:rsid w:val="00B3344D"/>
    <w:rsid w:val="00BB0715"/>
    <w:rsid w:val="00BB6786"/>
    <w:rsid w:val="00BB737B"/>
    <w:rsid w:val="00BC3F63"/>
    <w:rsid w:val="00BC633D"/>
    <w:rsid w:val="00BE6036"/>
    <w:rsid w:val="00C03780"/>
    <w:rsid w:val="00C1367D"/>
    <w:rsid w:val="00C213B3"/>
    <w:rsid w:val="00C272BA"/>
    <w:rsid w:val="00C31D37"/>
    <w:rsid w:val="00C41938"/>
    <w:rsid w:val="00C62474"/>
    <w:rsid w:val="00C766B7"/>
    <w:rsid w:val="00C946E8"/>
    <w:rsid w:val="00CA328E"/>
    <w:rsid w:val="00D30FF8"/>
    <w:rsid w:val="00D32630"/>
    <w:rsid w:val="00D47420"/>
    <w:rsid w:val="00D501FD"/>
    <w:rsid w:val="00D75CE2"/>
    <w:rsid w:val="00D86063"/>
    <w:rsid w:val="00DA05EF"/>
    <w:rsid w:val="00DB0478"/>
    <w:rsid w:val="00DC37FD"/>
    <w:rsid w:val="00DD5ABD"/>
    <w:rsid w:val="00DF6E84"/>
    <w:rsid w:val="00E06581"/>
    <w:rsid w:val="00E0772F"/>
    <w:rsid w:val="00E5647B"/>
    <w:rsid w:val="00E71B9B"/>
    <w:rsid w:val="00E825B8"/>
    <w:rsid w:val="00E95201"/>
    <w:rsid w:val="00EA0B25"/>
    <w:rsid w:val="00EA7C24"/>
    <w:rsid w:val="00EB0F8D"/>
    <w:rsid w:val="00EE480B"/>
    <w:rsid w:val="00EE7511"/>
    <w:rsid w:val="00F007A8"/>
    <w:rsid w:val="00F13A70"/>
    <w:rsid w:val="00F42F13"/>
    <w:rsid w:val="00F46DB4"/>
    <w:rsid w:val="00F54EA2"/>
    <w:rsid w:val="00F559BB"/>
    <w:rsid w:val="00F67D02"/>
    <w:rsid w:val="00F72AEC"/>
    <w:rsid w:val="00F94A12"/>
    <w:rsid w:val="00FB27AD"/>
    <w:rsid w:val="00FB41F5"/>
    <w:rsid w:val="00FE2B4F"/>
    <w:rsid w:val="00FF29E4"/>
    <w:rsid w:val="00FF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3B009D-7B39-4820-B79F-43D16C2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328E"/>
    <w:pPr>
      <w:ind w:leftChars="2100" w:left="2100"/>
    </w:pPr>
    <w:rPr>
      <w:rFonts w:ascii="楷体_GB2312" w:eastAsia="楷体_GB2312"/>
      <w:sz w:val="30"/>
    </w:rPr>
  </w:style>
  <w:style w:type="paragraph" w:styleId="a4">
    <w:name w:val="Date"/>
    <w:basedOn w:val="a"/>
    <w:next w:val="a"/>
    <w:rsid w:val="00143305"/>
    <w:pPr>
      <w:ind w:leftChars="2500" w:left="100"/>
    </w:pPr>
  </w:style>
  <w:style w:type="paragraph" w:styleId="a5">
    <w:name w:val="Body Text"/>
    <w:basedOn w:val="a"/>
    <w:rsid w:val="008D6014"/>
    <w:pPr>
      <w:jc w:val="center"/>
    </w:pPr>
    <w:rPr>
      <w:rFonts w:eastAsia="黑体"/>
      <w:b/>
      <w:bCs/>
      <w:sz w:val="36"/>
    </w:rPr>
  </w:style>
  <w:style w:type="paragraph" w:styleId="a6">
    <w:name w:val="footer"/>
    <w:basedOn w:val="a"/>
    <w:rsid w:val="00E5647B"/>
    <w:pPr>
      <w:tabs>
        <w:tab w:val="center" w:pos="4153"/>
        <w:tab w:val="right" w:pos="8306"/>
      </w:tabs>
      <w:snapToGrid w:val="0"/>
      <w:jc w:val="left"/>
    </w:pPr>
    <w:rPr>
      <w:sz w:val="18"/>
      <w:szCs w:val="18"/>
    </w:rPr>
  </w:style>
  <w:style w:type="character" w:styleId="a7">
    <w:name w:val="page number"/>
    <w:basedOn w:val="a0"/>
    <w:rsid w:val="00E5647B"/>
  </w:style>
  <w:style w:type="paragraph" w:styleId="a8">
    <w:name w:val="header"/>
    <w:basedOn w:val="a"/>
    <w:rsid w:val="00E5647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校办字〔2010〕13号</dc:title>
  <dc:creator>walkinnet</dc:creator>
  <cp:lastModifiedBy>陈 卓敏</cp:lastModifiedBy>
  <cp:revision>3</cp:revision>
  <cp:lastPrinted>2017-11-09T09:07:00Z</cp:lastPrinted>
  <dcterms:created xsi:type="dcterms:W3CDTF">2018-10-30T06:33:00Z</dcterms:created>
  <dcterms:modified xsi:type="dcterms:W3CDTF">2018-10-30T08:47:00Z</dcterms:modified>
</cp:coreProperties>
</file>